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96"/>
        <w:tblW w:w="9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420"/>
        <w:gridCol w:w="1457"/>
        <w:gridCol w:w="1896"/>
        <w:gridCol w:w="1843"/>
        <w:gridCol w:w="1405"/>
      </w:tblGrid>
      <w:tr w:rsidR="00FB01D9" w:rsidRPr="00F844F0" w:rsidTr="00847FAD">
        <w:trPr>
          <w:trHeight w:val="1069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F863C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1D9" w:rsidRPr="00F844F0" w:rsidRDefault="00FB01D9" w:rsidP="00847FAD">
            <w:pPr>
              <w:suppressAutoHyphens w:val="0"/>
              <w:jc w:val="right"/>
              <w:rPr>
                <w:b/>
                <w:kern w:val="0"/>
                <w:sz w:val="22"/>
                <w:szCs w:val="22"/>
                <w:lang w:eastAsia="it-IT"/>
              </w:rPr>
            </w:pPr>
            <w:r w:rsidRPr="00F844F0">
              <w:rPr>
                <w:b/>
                <w:kern w:val="0"/>
                <w:sz w:val="22"/>
                <w:szCs w:val="22"/>
                <w:lang w:eastAsia="it-IT"/>
              </w:rPr>
              <w:t>ALLEGATO</w:t>
            </w:r>
          </w:p>
        </w:tc>
      </w:tr>
      <w:tr w:rsidR="00FB01D9" w:rsidRPr="00215797" w:rsidTr="00847FAD">
        <w:trPr>
          <w:trHeight w:val="1560"/>
        </w:trPr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Default="00FB01D9" w:rsidP="00847FAD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215797">
              <w:rPr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  <w:t xml:space="preserve">FSN 2020 - Ripartizione in acconto della quota vincolata per la formazione dei medici di medicina generale - Corsi di formazione 2020/2022 -  </w:t>
            </w:r>
          </w:p>
          <w:p w:rsidR="00FB01D9" w:rsidRPr="00215797" w:rsidRDefault="00FB01D9" w:rsidP="00847FAD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  <w:r w:rsidRPr="00FB01D9">
              <w:rPr>
                <w:color w:val="000000"/>
                <w:kern w:val="0"/>
                <w:sz w:val="22"/>
                <w:szCs w:val="22"/>
                <w:lang w:eastAsia="it-IT"/>
              </w:rPr>
              <w:t>Articolo</w:t>
            </w: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</w:t>
            </w:r>
            <w:r w:rsidRPr="00215797">
              <w:rPr>
                <w:color w:val="000000"/>
                <w:kern w:val="0"/>
                <w:sz w:val="22"/>
                <w:szCs w:val="22"/>
                <w:lang w:eastAsia="it-IT"/>
              </w:rPr>
              <w:t>12, comma 3, decreto-legge 30 aprile 2019, n. 35, convertito, con modificazioni, dalla legge 25 giugno 2019, n. 60</w:t>
            </w:r>
            <w:r w:rsidRPr="00FB01D9">
              <w:rPr>
                <w:color w:val="000000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FB01D9" w:rsidRPr="00215797" w:rsidTr="00847FAD">
        <w:trPr>
          <w:trHeight w:val="229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215797">
              <w:rPr>
                <w:color w:val="000000"/>
                <w:kern w:val="0"/>
                <w:sz w:val="22"/>
                <w:szCs w:val="22"/>
                <w:lang w:eastAsia="it-IT"/>
              </w:rPr>
              <w:t>(importi in euro)</w:t>
            </w:r>
          </w:p>
        </w:tc>
      </w:tr>
      <w:tr w:rsidR="00FB01D9" w:rsidRPr="00215797" w:rsidTr="00847FAD">
        <w:trPr>
          <w:trHeight w:val="15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REGIONI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Corsi assegnati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Finanziamento assegnato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Compartecipazione Regione Siciliana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Riparto compartecipazione Regione Siciliana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TOTALE RISORSE DA RIPARTIRE</w:t>
            </w:r>
          </w:p>
        </w:tc>
      </w:tr>
      <w:tr w:rsidR="00FB01D9" w:rsidRPr="00215797" w:rsidTr="00847FAD">
        <w:trPr>
          <w:trHeight w:val="278"/>
        </w:trPr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it-IT"/>
              </w:rPr>
            </w:pPr>
            <w:r w:rsidRPr="00215797">
              <w:rPr>
                <w:b/>
                <w:bCs/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a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c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center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e = b-c+d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Piemonte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87  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261.261,26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7.116,78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268.378,04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Lombardia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127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381.381,38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10.388,87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391.770,25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Veneto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80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240.240,24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6.544,17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246.784,41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Liguria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21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63.063,06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1.717,84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64.780,91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Emilia Romagna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78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234.234,23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6.380,56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240.614,80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Toscana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28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84.084,08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2.290,46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86.374,54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Umbria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12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36.036,04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981,63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FB01D9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37.017,6</w:t>
            </w:r>
            <w:r w:rsidRPr="00FB01D9">
              <w:rPr>
                <w:kern w:val="0"/>
                <w:sz w:val="22"/>
                <w:szCs w:val="22"/>
                <w:lang w:eastAsia="it-IT"/>
              </w:rPr>
              <w:t>7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Marche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29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87.087,09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2.372,26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89.459,35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Lazio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45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135.135,14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3.681,09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138.816,23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Abruzzo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20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60.060,06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1.636,04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61.696,10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Molise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10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30.030,03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818,02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30.848,05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Campania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17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51.051,05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1.390,64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52.441,69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Puglia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33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99.099,10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2.699,47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101.798,57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Basilicata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12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36.036,04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981,63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37.017,6</w:t>
            </w:r>
            <w:r w:rsidRPr="00FB01D9">
              <w:rPr>
                <w:kern w:val="0"/>
                <w:sz w:val="22"/>
                <w:szCs w:val="22"/>
                <w:lang w:eastAsia="it-IT"/>
              </w:rPr>
              <w:t>7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Calabria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32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96.096,10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2.617,67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FB01D9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98.713,7</w:t>
            </w:r>
            <w:r w:rsidRPr="00FB01D9">
              <w:rPr>
                <w:kern w:val="0"/>
                <w:sz w:val="22"/>
                <w:szCs w:val="22"/>
                <w:lang w:eastAsia="it-IT"/>
              </w:rPr>
              <w:t>7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Sicilia*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  35 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105.105,11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51.617,12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53.487,99</w:t>
            </w:r>
          </w:p>
        </w:tc>
      </w:tr>
      <w:tr w:rsidR="00FB01D9" w:rsidRPr="00215797" w:rsidTr="00847FAD">
        <w:trPr>
          <w:trHeight w:val="31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            666 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01D9" w:rsidRPr="00215797" w:rsidRDefault="00FB01D9" w:rsidP="00FB01D9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2.000.000,0</w:t>
            </w:r>
            <w:r w:rsidRPr="00FB01D9">
              <w:rPr>
                <w:kern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51.617,12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B01D9" w:rsidRPr="00215797" w:rsidRDefault="00FB01D9" w:rsidP="00847FAD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51.617,12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B01D9" w:rsidRPr="00215797" w:rsidRDefault="00FB01D9" w:rsidP="00FB01D9">
            <w:pPr>
              <w:suppressAutoHyphens w:val="0"/>
              <w:jc w:val="right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2.000.000,0</w:t>
            </w:r>
            <w:r w:rsidRPr="00FB01D9">
              <w:rPr>
                <w:kern w:val="0"/>
                <w:sz w:val="22"/>
                <w:szCs w:val="22"/>
                <w:lang w:eastAsia="it-IT"/>
              </w:rPr>
              <w:t>4</w:t>
            </w:r>
          </w:p>
        </w:tc>
      </w:tr>
      <w:tr w:rsidR="00FB01D9" w:rsidRPr="00215797" w:rsidTr="00847FAD">
        <w:trPr>
          <w:trHeight w:val="300"/>
        </w:trPr>
        <w:tc>
          <w:tcPr>
            <w:tcW w:w="9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> </w:t>
            </w:r>
          </w:p>
        </w:tc>
      </w:tr>
      <w:tr w:rsidR="00FB01D9" w:rsidRPr="00215797" w:rsidTr="00847FAD">
        <w:trPr>
          <w:trHeight w:val="289"/>
        </w:trPr>
        <w:tc>
          <w:tcPr>
            <w:tcW w:w="96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1D9" w:rsidRPr="00215797" w:rsidRDefault="00FB01D9" w:rsidP="002E6420">
            <w:pPr>
              <w:suppressAutoHyphens w:val="0"/>
              <w:jc w:val="both"/>
              <w:rPr>
                <w:kern w:val="0"/>
                <w:sz w:val="22"/>
                <w:szCs w:val="22"/>
                <w:lang w:eastAsia="it-IT"/>
              </w:rPr>
            </w:pPr>
            <w:r w:rsidRPr="00215797">
              <w:rPr>
                <w:kern w:val="0"/>
                <w:sz w:val="22"/>
                <w:szCs w:val="22"/>
                <w:lang w:eastAsia="it-IT"/>
              </w:rPr>
              <w:t xml:space="preserve"> (*) Per la Regione Siciliana è stata applicata la prevista ritenuta di legge del 49,11% sulla relativa quota spettante di euro 105.105,11, per un importo pari ad euro 51.617,12. </w:t>
            </w:r>
          </w:p>
        </w:tc>
      </w:tr>
      <w:tr w:rsidR="00FB01D9" w:rsidRPr="00215797" w:rsidTr="00847FAD">
        <w:trPr>
          <w:trHeight w:val="458"/>
        </w:trPr>
        <w:tc>
          <w:tcPr>
            <w:tcW w:w="96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</w:tr>
      <w:tr w:rsidR="00FB01D9" w:rsidRPr="00215797" w:rsidTr="00847FAD">
        <w:trPr>
          <w:trHeight w:val="30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9" w:rsidRPr="00215797" w:rsidRDefault="00FB01D9" w:rsidP="00847FAD">
            <w:pPr>
              <w:suppressAutoHyphens w:val="0"/>
              <w:rPr>
                <w:kern w:val="0"/>
                <w:sz w:val="22"/>
                <w:szCs w:val="22"/>
                <w:lang w:eastAsia="it-IT"/>
              </w:rPr>
            </w:pPr>
          </w:p>
        </w:tc>
      </w:tr>
    </w:tbl>
    <w:p w:rsidR="004D4F1D" w:rsidRDefault="004D4F1D" w:rsidP="002E6420"/>
    <w:sectPr w:rsidR="004D4F1D" w:rsidSect="002E6420">
      <w:footerReference w:type="default" r:id="rId6"/>
      <w:pgSz w:w="11906" w:h="16838"/>
      <w:pgMar w:top="851" w:right="1701" w:bottom="1701" w:left="1701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24" w:rsidRDefault="00567724">
      <w:r>
        <w:separator/>
      </w:r>
    </w:p>
  </w:endnote>
  <w:endnote w:type="continuationSeparator" w:id="0">
    <w:p w:rsidR="00567724" w:rsidRDefault="0056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41" w:rsidRDefault="00FB01D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E6420" w:rsidRPr="002E6420">
      <w:rPr>
        <w:noProof/>
        <w:lang w:val="it-IT"/>
      </w:rPr>
      <w:t>2</w:t>
    </w:r>
    <w:r>
      <w:fldChar w:fldCharType="end"/>
    </w:r>
  </w:p>
  <w:p w:rsidR="005A2866" w:rsidRDefault="005677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24" w:rsidRDefault="00567724">
      <w:r>
        <w:separator/>
      </w:r>
    </w:p>
  </w:footnote>
  <w:footnote w:type="continuationSeparator" w:id="0">
    <w:p w:rsidR="00567724" w:rsidRDefault="0056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33"/>
    <w:rsid w:val="002E6420"/>
    <w:rsid w:val="0046477B"/>
    <w:rsid w:val="004D4F1D"/>
    <w:rsid w:val="00567724"/>
    <w:rsid w:val="005B2933"/>
    <w:rsid w:val="008F30A1"/>
    <w:rsid w:val="00F863CD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A8DCE-74F5-4E6D-A9FD-98BB1022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1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B01D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1D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Celestino</dc:creator>
  <cp:keywords/>
  <dc:description/>
  <cp:lastModifiedBy>Quaranta Serenella</cp:lastModifiedBy>
  <cp:revision>2</cp:revision>
  <dcterms:created xsi:type="dcterms:W3CDTF">2021-01-02T17:31:00Z</dcterms:created>
  <dcterms:modified xsi:type="dcterms:W3CDTF">2021-01-02T17:31:00Z</dcterms:modified>
</cp:coreProperties>
</file>